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afterLines="10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山西师范大学</w:t>
      </w:r>
      <w:r>
        <w:rPr>
          <w:b/>
          <w:bCs/>
          <w:sz w:val="32"/>
          <w:szCs w:val="32"/>
        </w:rPr>
        <w:t>本科课堂教学质量评价</w:t>
      </w:r>
      <w:r>
        <w:rPr>
          <w:rFonts w:hint="eastAsia"/>
          <w:b/>
          <w:bCs/>
          <w:sz w:val="32"/>
          <w:szCs w:val="32"/>
        </w:rPr>
        <w:t>标准</w:t>
      </w:r>
    </w:p>
    <w:tbl>
      <w:tblPr>
        <w:tblStyle w:val="5"/>
        <w:tblW w:w="943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454"/>
        <w:gridCol w:w="1046"/>
        <w:gridCol w:w="727"/>
        <w:gridCol w:w="1088"/>
        <w:gridCol w:w="679"/>
        <w:gridCol w:w="382"/>
        <w:gridCol w:w="567"/>
        <w:gridCol w:w="120"/>
        <w:gridCol w:w="447"/>
        <w:gridCol w:w="545"/>
        <w:gridCol w:w="11"/>
        <w:gridCol w:w="534"/>
        <w:gridCol w:w="6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29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授课教师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46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所属学院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职称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授课班级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229" w:type="dxa"/>
            <w:tcBorders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课程名称</w:t>
            </w:r>
          </w:p>
        </w:tc>
        <w:tc>
          <w:tcPr>
            <w:tcW w:w="2500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72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应到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088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7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实到</w:t>
            </w:r>
          </w:p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人数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003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授课地点</w:t>
            </w:r>
          </w:p>
        </w:tc>
        <w:tc>
          <w:tcPr>
            <w:tcW w:w="1136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一级指标</w:t>
            </w:r>
          </w:p>
        </w:tc>
        <w:tc>
          <w:tcPr>
            <w:tcW w:w="5376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二级指标</w:t>
            </w:r>
          </w:p>
        </w:tc>
        <w:tc>
          <w:tcPr>
            <w:tcW w:w="2224" w:type="dxa"/>
            <w:gridSpan w:val="6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等级</w:t>
            </w:r>
          </w:p>
        </w:tc>
        <w:tc>
          <w:tcPr>
            <w:tcW w:w="602" w:type="dxa"/>
            <w:vMerge w:val="restart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22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76" w:type="dxa"/>
            <w:gridSpan w:val="6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良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中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b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333333"/>
                <w:kern w:val="0"/>
                <w:szCs w:val="21"/>
              </w:rPr>
              <w:t>差</w:t>
            </w:r>
          </w:p>
        </w:tc>
        <w:tc>
          <w:tcPr>
            <w:tcW w:w="602" w:type="dxa"/>
            <w:vMerge w:val="continue"/>
            <w:vAlign w:val="center"/>
          </w:tcPr>
          <w:p>
            <w:pPr>
              <w:widowControl/>
              <w:spacing w:line="285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教学内容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（35）</w:t>
            </w: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.有完整而规范的教案；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.备课充分，熟悉教学内容；</w:t>
            </w:r>
          </w:p>
          <w:p>
            <w:pPr>
              <w:widowControl/>
              <w:spacing w:line="276" w:lineRule="auto"/>
              <w:ind w:left="207" w:hanging="207" w:hangingChars="9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.教学信息量大，教学内容体现时代要求，能反映学科研究前沿动态；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4.</w:t>
            </w:r>
            <w:r>
              <w:rPr>
                <w:rFonts w:hint="eastAsia" w:ascii="宋体" w:hAnsi="宋体" w:cs="宋体"/>
                <w:kern w:val="0"/>
                <w:szCs w:val="21"/>
              </w:rPr>
              <w:t>注重教学的深度与高度，能体现大学课堂特点。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35-31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30-26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25-23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22-10</w:t>
            </w:r>
          </w:p>
        </w:tc>
        <w:tc>
          <w:tcPr>
            <w:tcW w:w="602" w:type="dxa"/>
          </w:tcPr>
          <w:p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atLeast"/>
        </w:trPr>
        <w:tc>
          <w:tcPr>
            <w:tcW w:w="1229" w:type="dxa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教学方式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与能力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（35）</w:t>
            </w:r>
          </w:p>
        </w:tc>
        <w:tc>
          <w:tcPr>
            <w:tcW w:w="5376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ind w:left="207" w:hanging="207" w:hangingChars="9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.充分运用启发式、探究式、讨论式、参与式等方法进行教学；</w:t>
            </w:r>
          </w:p>
          <w:p>
            <w:pPr>
              <w:widowControl/>
              <w:spacing w:line="276" w:lineRule="auto"/>
              <w:ind w:left="207" w:hanging="207" w:hangingChars="9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.坚持“以学生为中心”原则，调动学生参与教学的积极性和主动性；</w:t>
            </w:r>
          </w:p>
          <w:p>
            <w:pPr>
              <w:widowControl/>
              <w:spacing w:line="276" w:lineRule="auto"/>
              <w:ind w:left="207" w:hanging="207" w:hangingChars="9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.改变教师讲授过多的课堂教学方式，教师角色由“学科知识专家”转变为教学“引导者”；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.课堂气氛活跃，教学效果好；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.语言清晰、流畅，表达准确，富有感染力。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35-31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30-26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25-23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spacing w:line="285" w:lineRule="atLeas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22-10</w:t>
            </w:r>
          </w:p>
        </w:tc>
        <w:tc>
          <w:tcPr>
            <w:tcW w:w="602" w:type="dxa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教学手段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（20）</w:t>
            </w: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ind w:left="207" w:hanging="207" w:hangingChars="9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注重信息技术与课堂教学深度融合，有较高的信息技术应用能力；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以信息技术为先导，改进课堂教学内容与方法；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hint="eastAsia" w:ascii="宋体" w:hAnsi="宋体" w:cs="宋体"/>
                <w:kern w:val="0"/>
                <w:szCs w:val="21"/>
              </w:rPr>
              <w:t>.能充分利用国内外优质网络教学资源；</w:t>
            </w:r>
          </w:p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4</w:t>
            </w:r>
            <w:r>
              <w:rPr>
                <w:rFonts w:hint="eastAsia" w:ascii="宋体" w:hAnsi="宋体" w:cs="宋体"/>
                <w:kern w:val="0"/>
                <w:szCs w:val="21"/>
              </w:rPr>
              <w:t>.板书与多媒体课件能有机结合。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2020-18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1517-14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9-13-12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spacing w:line="276" w:lineRule="auto"/>
              <w:ind w:hanging="210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6-11-6</w:t>
            </w:r>
          </w:p>
        </w:tc>
        <w:tc>
          <w:tcPr>
            <w:tcW w:w="602" w:type="dxa"/>
          </w:tcPr>
          <w:p>
            <w:pPr>
              <w:widowControl/>
              <w:spacing w:line="276" w:lineRule="auto"/>
              <w:ind w:hanging="210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 w:hRule="atLeast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教学态度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37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ind w:left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kern w:val="0"/>
                <w:szCs w:val="21"/>
              </w:rPr>
              <w:t>教风严谨，态度认真；</w:t>
            </w:r>
          </w:p>
          <w:p>
            <w:pPr>
              <w:widowControl/>
              <w:spacing w:line="276" w:lineRule="auto"/>
              <w:ind w:left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kern w:val="0"/>
                <w:szCs w:val="21"/>
              </w:rPr>
              <w:t>衣着整洁，仪表得体；</w:t>
            </w:r>
          </w:p>
          <w:p>
            <w:pPr>
              <w:widowControl/>
              <w:spacing w:line="276" w:lineRule="auto"/>
              <w:ind w:left="1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积极管理课堂秩序，按时上下课。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10-9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8-7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6-5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4-3</w:t>
            </w:r>
          </w:p>
        </w:tc>
        <w:tc>
          <w:tcPr>
            <w:tcW w:w="602" w:type="dxa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总分</w:t>
            </w:r>
          </w:p>
        </w:tc>
        <w:tc>
          <w:tcPr>
            <w:tcW w:w="8202" w:type="dxa"/>
            <w:gridSpan w:val="1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76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8" w:hRule="atLeast"/>
        </w:trPr>
        <w:tc>
          <w:tcPr>
            <w:tcW w:w="12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意见建议</w:t>
            </w:r>
          </w:p>
        </w:tc>
        <w:tc>
          <w:tcPr>
            <w:tcW w:w="8202" w:type="dxa"/>
            <w:gridSpan w:val="13"/>
            <w:shd w:val="clear" w:color="auto" w:fill="auto"/>
            <w:vAlign w:val="center"/>
          </w:tcPr>
          <w:p>
            <w:pPr>
              <w:widowControl/>
              <w:spacing w:line="285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before="240" w:beforeLines="100" w:after="240" w:afterLines="100"/>
        <w:ind w:right="561" w:firstLine="2110" w:firstLineChars="1001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Cs w:val="21"/>
        </w:rPr>
        <w:t>听课人签名：</w:t>
      </w:r>
      <w:r>
        <w:rPr>
          <w:rFonts w:hint="eastAsia" w:ascii="宋体" w:hAnsi="宋体"/>
          <w:b/>
          <w:bCs/>
          <w:szCs w:val="21"/>
        </w:rPr>
        <w:t xml:space="preserve">_________________    听课时间： __________________ </w:t>
      </w:r>
      <w:r>
        <w:rPr>
          <w:rFonts w:hint="eastAsia" w:ascii="宋体" w:hAnsi="宋体"/>
          <w:b/>
          <w:bCs/>
          <w:sz w:val="24"/>
        </w:rPr>
        <w:t xml:space="preserve"> </w:t>
      </w:r>
    </w:p>
    <w:sectPr>
      <w:footerReference r:id="rId3" w:type="default"/>
      <w:pgSz w:w="11906" w:h="16838"/>
      <w:pgMar w:top="1418" w:right="1191" w:bottom="510" w:left="1191" w:header="851" w:footer="397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2E4BB8"/>
    <w:multiLevelType w:val="multilevel"/>
    <w:tmpl w:val="2E2E4BB8"/>
    <w:lvl w:ilvl="0" w:tentative="0">
      <w:start w:val="10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U2ODEwYzQ3ZDk4ZGUyNjg4NDU4YTE5ZDQ1NmNmNGEifQ=="/>
  </w:docVars>
  <w:rsids>
    <w:rsidRoot w:val="003A5E36"/>
    <w:rsid w:val="000168DC"/>
    <w:rsid w:val="00060F6E"/>
    <w:rsid w:val="00076617"/>
    <w:rsid w:val="000E42A1"/>
    <w:rsid w:val="00121519"/>
    <w:rsid w:val="00130B27"/>
    <w:rsid w:val="00152E9F"/>
    <w:rsid w:val="00197CF8"/>
    <w:rsid w:val="001D6A4A"/>
    <w:rsid w:val="001E2ECC"/>
    <w:rsid w:val="00235233"/>
    <w:rsid w:val="00241B4A"/>
    <w:rsid w:val="00242AAD"/>
    <w:rsid w:val="00251758"/>
    <w:rsid w:val="00305450"/>
    <w:rsid w:val="0033000C"/>
    <w:rsid w:val="00351CFE"/>
    <w:rsid w:val="00372076"/>
    <w:rsid w:val="003965E1"/>
    <w:rsid w:val="003A5E36"/>
    <w:rsid w:val="003C5AE3"/>
    <w:rsid w:val="003D745A"/>
    <w:rsid w:val="003D7F67"/>
    <w:rsid w:val="003E37BB"/>
    <w:rsid w:val="00413703"/>
    <w:rsid w:val="0046683F"/>
    <w:rsid w:val="0049511F"/>
    <w:rsid w:val="004D22D1"/>
    <w:rsid w:val="004E64C3"/>
    <w:rsid w:val="004E7942"/>
    <w:rsid w:val="004F3373"/>
    <w:rsid w:val="00503A80"/>
    <w:rsid w:val="00536C78"/>
    <w:rsid w:val="0055200F"/>
    <w:rsid w:val="00563B83"/>
    <w:rsid w:val="005714EA"/>
    <w:rsid w:val="005A74FD"/>
    <w:rsid w:val="005B1C02"/>
    <w:rsid w:val="005F1DF0"/>
    <w:rsid w:val="005F50D7"/>
    <w:rsid w:val="0064781E"/>
    <w:rsid w:val="00665D08"/>
    <w:rsid w:val="00685F53"/>
    <w:rsid w:val="006A2BEC"/>
    <w:rsid w:val="006B7921"/>
    <w:rsid w:val="006C3C33"/>
    <w:rsid w:val="006D7014"/>
    <w:rsid w:val="006F0614"/>
    <w:rsid w:val="00752A86"/>
    <w:rsid w:val="00796A66"/>
    <w:rsid w:val="007A23EE"/>
    <w:rsid w:val="007A4BF2"/>
    <w:rsid w:val="00815853"/>
    <w:rsid w:val="00826286"/>
    <w:rsid w:val="00841850"/>
    <w:rsid w:val="0084359A"/>
    <w:rsid w:val="0089424D"/>
    <w:rsid w:val="00896CBE"/>
    <w:rsid w:val="008F730C"/>
    <w:rsid w:val="00917831"/>
    <w:rsid w:val="00931FE2"/>
    <w:rsid w:val="0094387F"/>
    <w:rsid w:val="009529A8"/>
    <w:rsid w:val="0097160F"/>
    <w:rsid w:val="00982974"/>
    <w:rsid w:val="00987FE4"/>
    <w:rsid w:val="009A55CF"/>
    <w:rsid w:val="009A76F9"/>
    <w:rsid w:val="009E07C9"/>
    <w:rsid w:val="00A03202"/>
    <w:rsid w:val="00A363EA"/>
    <w:rsid w:val="00A475E9"/>
    <w:rsid w:val="00A65051"/>
    <w:rsid w:val="00A775B0"/>
    <w:rsid w:val="00A92046"/>
    <w:rsid w:val="00AA0CC0"/>
    <w:rsid w:val="00AA2519"/>
    <w:rsid w:val="00AB11E9"/>
    <w:rsid w:val="00AB25AD"/>
    <w:rsid w:val="00AE4859"/>
    <w:rsid w:val="00B606F8"/>
    <w:rsid w:val="00B63090"/>
    <w:rsid w:val="00B919F1"/>
    <w:rsid w:val="00C049D1"/>
    <w:rsid w:val="00C2480D"/>
    <w:rsid w:val="00C423C9"/>
    <w:rsid w:val="00C4406C"/>
    <w:rsid w:val="00C46520"/>
    <w:rsid w:val="00C87792"/>
    <w:rsid w:val="00CB44BE"/>
    <w:rsid w:val="00CC0F0D"/>
    <w:rsid w:val="00CF1248"/>
    <w:rsid w:val="00CF5E6E"/>
    <w:rsid w:val="00D53904"/>
    <w:rsid w:val="00D55054"/>
    <w:rsid w:val="00D86223"/>
    <w:rsid w:val="00DE43B2"/>
    <w:rsid w:val="00DE75A7"/>
    <w:rsid w:val="00E17FF8"/>
    <w:rsid w:val="00E23D17"/>
    <w:rsid w:val="00E60E3A"/>
    <w:rsid w:val="00E904B8"/>
    <w:rsid w:val="00EF3E6A"/>
    <w:rsid w:val="00F13266"/>
    <w:rsid w:val="00F15BC8"/>
    <w:rsid w:val="00F311C2"/>
    <w:rsid w:val="00F3125C"/>
    <w:rsid w:val="00F66C91"/>
    <w:rsid w:val="00F81387"/>
    <w:rsid w:val="00F949B7"/>
    <w:rsid w:val="00FA315C"/>
    <w:rsid w:val="00FB7A11"/>
    <w:rsid w:val="0F95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uiPriority w:val="0"/>
    <w:rPr>
      <w:kern w:val="2"/>
      <w:sz w:val="18"/>
      <w:szCs w:val="18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461</Words>
  <Characters>577</Characters>
  <Lines>4</Lines>
  <Paragraphs>1</Paragraphs>
  <TotalTime>0</TotalTime>
  <ScaleCrop>false</ScaleCrop>
  <LinksUpToDate>false</LinksUpToDate>
  <CharactersWithSpaces>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2016-07-08T07:32:00Z</dcterms:created>
  <dc:creator>win</dc:creator>
  <cp:lastModifiedBy>xuebingchun</cp:lastModifiedBy>
  <cp:lastPrinted>2018-06-01T02:33:00Z</cp:lastPrinted>
  <dcterms:modified xsi:type="dcterms:W3CDTF">2022-10-10T08:38:06Z</dcterms:modified>
  <dc:title>关于进一步提高教学质量加强领导听课环节的实施意见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C1380D27FCF144BFBD612AF67342BDC6</vt:lpwstr>
  </property>
</Properties>
</file>